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06DB" w14:textId="77777777" w:rsidR="00961BBF" w:rsidRPr="00961BBF" w:rsidRDefault="00961BBF" w:rsidP="00961BBF">
      <w:pPr>
        <w:jc w:val="both"/>
        <w:rPr>
          <w:b/>
          <w:bCs/>
        </w:rPr>
      </w:pPr>
      <w:r w:rsidRPr="00961BBF">
        <w:rPr>
          <w:b/>
          <w:bCs/>
        </w:rPr>
        <w:t>Perché scegliere il nostro Corso Triennale?</w:t>
      </w:r>
    </w:p>
    <w:p w14:paraId="733FFEC9" w14:textId="77777777" w:rsidR="00961BBF" w:rsidRPr="00961BBF" w:rsidRDefault="00961BBF" w:rsidP="00961BBF">
      <w:pPr>
        <w:jc w:val="both"/>
      </w:pPr>
      <w:r w:rsidRPr="00961BBF">
        <w:t>Il nostro percorso formativo è pensato per offrirti una preparazione completa, solida e concretamente spendibile nel mondo del lavoro.</w:t>
      </w:r>
    </w:p>
    <w:p w14:paraId="791E4F31" w14:textId="77777777" w:rsidR="00961BBF" w:rsidRPr="00961BBF" w:rsidRDefault="00961BBF" w:rsidP="00961BBF">
      <w:pPr>
        <w:jc w:val="both"/>
      </w:pPr>
      <w:r w:rsidRPr="00961BBF">
        <w:t>Ecco tutte le opportunità che ti offriamo:</w:t>
      </w:r>
    </w:p>
    <w:p w14:paraId="1AD0F37A" w14:textId="77777777" w:rsidR="00961BBF" w:rsidRPr="00961BBF" w:rsidRDefault="00961BBF" w:rsidP="00961BBF">
      <w:pPr>
        <w:numPr>
          <w:ilvl w:val="0"/>
          <w:numId w:val="5"/>
        </w:numPr>
        <w:jc w:val="both"/>
        <w:rPr>
          <w:b/>
          <w:bCs/>
        </w:rPr>
      </w:pPr>
      <w:r w:rsidRPr="00961BBF">
        <w:rPr>
          <w:b/>
          <w:bCs/>
        </w:rPr>
        <w:t xml:space="preserve">Sbocchi professionali e autonomia: </w:t>
      </w:r>
      <w:r w:rsidRPr="00961BBF">
        <w:t>Al termine del percorso e con il conseguimento dell'attestato, potrai avviare la tua attività autonoma (anche in associazione con altri professionisti) oppure inserirti presso associazioni, cooperative, asili nidi e scuole</w:t>
      </w:r>
      <w:r w:rsidRPr="00961BBF">
        <w:rPr>
          <w:b/>
          <w:bCs/>
        </w:rPr>
        <w:t>.</w:t>
      </w:r>
    </w:p>
    <w:p w14:paraId="5D195FB8" w14:textId="77777777" w:rsidR="00961BBF" w:rsidRPr="00961BBF" w:rsidRDefault="00961BBF" w:rsidP="00961BBF">
      <w:pPr>
        <w:numPr>
          <w:ilvl w:val="0"/>
          <w:numId w:val="5"/>
        </w:numPr>
        <w:jc w:val="both"/>
        <w:rPr>
          <w:b/>
          <w:bCs/>
        </w:rPr>
      </w:pPr>
      <w:r w:rsidRPr="00961BBF">
        <w:rPr>
          <w:b/>
          <w:bCs/>
        </w:rPr>
        <w:t xml:space="preserve">Formazione completa a 360°: </w:t>
      </w:r>
      <w:r w:rsidRPr="00961BBF">
        <w:t>Un percorso strutturato che unisce teoria, pratica ed esperienza personale, per darti competenze solide sia sul piano professionale che umano</w:t>
      </w:r>
      <w:r w:rsidRPr="00961BBF">
        <w:rPr>
          <w:b/>
          <w:bCs/>
        </w:rPr>
        <w:t>.</w:t>
      </w:r>
    </w:p>
    <w:p w14:paraId="3179EBDD" w14:textId="77777777" w:rsidR="00961BBF" w:rsidRPr="00961BBF" w:rsidRDefault="00961BBF" w:rsidP="00961BBF">
      <w:pPr>
        <w:numPr>
          <w:ilvl w:val="0"/>
          <w:numId w:val="5"/>
        </w:numPr>
        <w:jc w:val="both"/>
      </w:pPr>
      <w:r w:rsidRPr="00961BBF">
        <w:rPr>
          <w:b/>
          <w:bCs/>
        </w:rPr>
        <w:t xml:space="preserve">Tutoraggio e affiancamento costante: </w:t>
      </w:r>
      <w:r w:rsidRPr="00961BBF">
        <w:t>Avrai sempre a disposizione tutors dedicati per chiarire dubbi sui contenuti, essere guidato nel tuo percorso di crescita e ricevere consigli pratici su come promuoverti nella professione.</w:t>
      </w:r>
    </w:p>
    <w:p w14:paraId="2D5A44D8" w14:textId="77777777" w:rsidR="00961BBF" w:rsidRPr="00961BBF" w:rsidRDefault="00961BBF" w:rsidP="00961BBF">
      <w:pPr>
        <w:numPr>
          <w:ilvl w:val="0"/>
          <w:numId w:val="5"/>
        </w:numPr>
        <w:jc w:val="both"/>
      </w:pPr>
      <w:r w:rsidRPr="00961BBF">
        <w:rPr>
          <w:b/>
          <w:bCs/>
        </w:rPr>
        <w:t xml:space="preserve">Un'unica sede di riferimento: </w:t>
      </w:r>
      <w:r w:rsidRPr="00961BBF">
        <w:t>Tutti i moduli della formazione si svolgono all'interno del nostro centro, garantendo continuità ed efficienza organizzativa.</w:t>
      </w:r>
    </w:p>
    <w:p w14:paraId="7B0FD7D9" w14:textId="77777777" w:rsidR="00961BBF" w:rsidRPr="00961BBF" w:rsidRDefault="00961BBF" w:rsidP="00961BBF">
      <w:pPr>
        <w:numPr>
          <w:ilvl w:val="0"/>
          <w:numId w:val="5"/>
        </w:numPr>
        <w:jc w:val="both"/>
        <w:rPr>
          <w:b/>
          <w:bCs/>
        </w:rPr>
      </w:pPr>
      <w:r w:rsidRPr="00961BBF">
        <w:rPr>
          <w:b/>
          <w:bCs/>
        </w:rPr>
        <w:t xml:space="preserve">Stage residenziale ed esperienziale: </w:t>
      </w:r>
      <w:r w:rsidRPr="00961BBF">
        <w:t>Un'occasione unica di incontro e confronto aperto sulla pratica psicomotoria insieme a formatori, docenti esterni e ad allievi di tutti e tre gli anni</w:t>
      </w:r>
      <w:r w:rsidRPr="00961BBF">
        <w:rPr>
          <w:b/>
          <w:bCs/>
        </w:rPr>
        <w:t>.</w:t>
      </w:r>
    </w:p>
    <w:p w14:paraId="29D8A7AE" w14:textId="77777777" w:rsidR="00961BBF" w:rsidRPr="00961BBF" w:rsidRDefault="00961BBF" w:rsidP="00961BBF">
      <w:pPr>
        <w:numPr>
          <w:ilvl w:val="0"/>
          <w:numId w:val="5"/>
        </w:numPr>
        <w:jc w:val="both"/>
      </w:pPr>
      <w:r w:rsidRPr="00961BBF">
        <w:rPr>
          <w:b/>
          <w:bCs/>
        </w:rPr>
        <w:t xml:space="preserve">Un punto di riferimento per il tuo futuro: </w:t>
      </w:r>
      <w:r w:rsidRPr="00961BBF">
        <w:t>Troverai nel nostro centro una guida sicura e un supporto costante durante e dopo il tuo percorso formativo.</w:t>
      </w:r>
    </w:p>
    <w:p w14:paraId="793D594E" w14:textId="77777777" w:rsidR="00961BBF" w:rsidRDefault="00961BBF" w:rsidP="001B46A1">
      <w:pPr>
        <w:jc w:val="both"/>
        <w:rPr>
          <w:b/>
          <w:bCs/>
        </w:rPr>
      </w:pPr>
    </w:p>
    <w:p w14:paraId="28B611A6" w14:textId="362D0C4B" w:rsidR="001B46A1" w:rsidRPr="001B46A1" w:rsidRDefault="001B46A1" w:rsidP="001B46A1">
      <w:pPr>
        <w:jc w:val="both"/>
      </w:pPr>
      <w:r w:rsidRPr="001B46A1">
        <w:rPr>
          <w:b/>
          <w:bCs/>
        </w:rPr>
        <w:t>Presentazione del Corso</w:t>
      </w:r>
    </w:p>
    <w:p w14:paraId="6BCFCCB1" w14:textId="77777777" w:rsidR="001B46A1" w:rsidRPr="001B46A1" w:rsidRDefault="001B46A1" w:rsidP="001B46A1">
      <w:pPr>
        <w:jc w:val="both"/>
      </w:pPr>
      <w:r w:rsidRPr="001B46A1">
        <w:t xml:space="preserve">Il corso avrà inizio a </w:t>
      </w:r>
      <w:r w:rsidRPr="001B46A1">
        <w:rPr>
          <w:b/>
          <w:bCs/>
        </w:rPr>
        <w:t>gennaio 2027</w:t>
      </w:r>
      <w:r w:rsidRPr="001B46A1">
        <w:t xml:space="preserve"> e si svilupperà su un arco </w:t>
      </w:r>
      <w:r w:rsidRPr="001B46A1">
        <w:rPr>
          <w:b/>
          <w:bCs/>
        </w:rPr>
        <w:t>triennale</w:t>
      </w:r>
      <w:r w:rsidRPr="001B46A1">
        <w:t xml:space="preserve">, per un totale di </w:t>
      </w:r>
      <w:r w:rsidRPr="001B46A1">
        <w:rPr>
          <w:b/>
          <w:bCs/>
        </w:rPr>
        <w:t>2.400 ore di formazione</w:t>
      </w:r>
      <w:r w:rsidRPr="001B46A1">
        <w:t>. Almeno il 50% delle attività si svolgerà in presenza o tramite didattica a distanza sincrona (piattaforma Zoom).</w:t>
      </w:r>
    </w:p>
    <w:p w14:paraId="1DEC95C5" w14:textId="77777777" w:rsidR="001B46A1" w:rsidRPr="001B46A1" w:rsidRDefault="001B46A1" w:rsidP="001B46A1">
      <w:pPr>
        <w:jc w:val="both"/>
      </w:pPr>
      <w:r w:rsidRPr="001B46A1">
        <w:t>Il percorso formativo è strutturato in quattro aree metodologiche integrate:</w:t>
      </w:r>
    </w:p>
    <w:p w14:paraId="183A5699" w14:textId="77777777" w:rsidR="001B46A1" w:rsidRPr="001B46A1" w:rsidRDefault="001B46A1" w:rsidP="001B46A1">
      <w:pPr>
        <w:numPr>
          <w:ilvl w:val="0"/>
          <w:numId w:val="1"/>
        </w:numPr>
        <w:jc w:val="both"/>
      </w:pPr>
      <w:r w:rsidRPr="001B46A1">
        <w:rPr>
          <w:b/>
          <w:bCs/>
        </w:rPr>
        <w:t>Formazione Personale:</w:t>
      </w:r>
      <w:r w:rsidRPr="001B46A1">
        <w:t xml:space="preserve"> acquisizione delle competenze necessarie alla relazione d'aiuto, con particolare focus sull'ascolto di sé, sulla consapevolezza emotiva e sulle dinamiche di intelligenza relazionale.</w:t>
      </w:r>
    </w:p>
    <w:p w14:paraId="1118EF9F" w14:textId="77777777" w:rsidR="001B46A1" w:rsidRPr="001B46A1" w:rsidRDefault="001B46A1" w:rsidP="001B46A1">
      <w:pPr>
        <w:numPr>
          <w:ilvl w:val="0"/>
          <w:numId w:val="1"/>
        </w:numPr>
        <w:jc w:val="both"/>
      </w:pPr>
      <w:r w:rsidRPr="001B46A1">
        <w:rPr>
          <w:b/>
          <w:bCs/>
        </w:rPr>
        <w:t>Formazione Teorica:</w:t>
      </w:r>
      <w:r w:rsidRPr="001B46A1">
        <w:t xml:space="preserve"> approfondimento dei fondamenti della psicomotricità e dello sviluppo infantile, volti ad armonizzare e integrare le diverse dimensioni dell'apprendimento.</w:t>
      </w:r>
    </w:p>
    <w:p w14:paraId="04AD578B" w14:textId="77777777" w:rsidR="001B46A1" w:rsidRPr="001B46A1" w:rsidRDefault="001B46A1" w:rsidP="001B46A1">
      <w:pPr>
        <w:numPr>
          <w:ilvl w:val="0"/>
          <w:numId w:val="1"/>
        </w:numPr>
        <w:jc w:val="both"/>
      </w:pPr>
      <w:r w:rsidRPr="001B46A1">
        <w:rPr>
          <w:b/>
          <w:bCs/>
        </w:rPr>
        <w:t>Formazione Pratica:</w:t>
      </w:r>
      <w:r w:rsidRPr="001B46A1">
        <w:t xml:space="preserve"> osservazione e partecipazione attiva alle sedute di psicomotricità, utilizzo dei parametri psicomotori per l'analisi dei casi e definizione del ruolo e dell'atteggiamento professionale dello psicomotricista.</w:t>
      </w:r>
    </w:p>
    <w:p w14:paraId="09042C7E" w14:textId="77777777" w:rsidR="001B46A1" w:rsidRPr="001B46A1" w:rsidRDefault="001B46A1" w:rsidP="001B46A1">
      <w:pPr>
        <w:numPr>
          <w:ilvl w:val="0"/>
          <w:numId w:val="1"/>
        </w:numPr>
        <w:jc w:val="both"/>
      </w:pPr>
      <w:r w:rsidRPr="001B46A1">
        <w:rPr>
          <w:b/>
          <w:bCs/>
        </w:rPr>
        <w:t>Autoformazione:</w:t>
      </w:r>
      <w:r w:rsidRPr="001B46A1">
        <w:t xml:space="preserve"> redazione di osservazioni scritte, studio individuale e stesura di una relazione finale al termine di ciascun anno formativo.</w:t>
      </w:r>
    </w:p>
    <w:p w14:paraId="002B8BB5" w14:textId="77777777" w:rsidR="001B46A1" w:rsidRPr="001B46A1" w:rsidRDefault="001B46A1" w:rsidP="001B46A1">
      <w:pPr>
        <w:jc w:val="both"/>
        <w:rPr>
          <w:b/>
          <w:bCs/>
        </w:rPr>
      </w:pPr>
      <w:r w:rsidRPr="001B46A1">
        <w:rPr>
          <w:b/>
          <w:bCs/>
        </w:rPr>
        <w:t>Metodologia Didattica</w:t>
      </w:r>
    </w:p>
    <w:p w14:paraId="219B5F7E" w14:textId="77777777" w:rsidR="001B46A1" w:rsidRPr="001B46A1" w:rsidRDefault="001B46A1" w:rsidP="001B46A1">
      <w:pPr>
        <w:numPr>
          <w:ilvl w:val="0"/>
          <w:numId w:val="2"/>
        </w:numPr>
        <w:jc w:val="both"/>
      </w:pPr>
      <w:r w:rsidRPr="001B46A1">
        <w:rPr>
          <w:b/>
          <w:bCs/>
        </w:rPr>
        <w:t>Formazione Personale:</w:t>
      </w:r>
      <w:r w:rsidRPr="001B46A1">
        <w:t xml:space="preserve"> si terrà in presenza presso la sede centrale di Torino. Per agevolare gli spostamenti, gli incontri saranno concentrati in seminari di più giorni (in prossimità del fine settimana).</w:t>
      </w:r>
    </w:p>
    <w:p w14:paraId="60AB3C37" w14:textId="77777777" w:rsidR="001B46A1" w:rsidRPr="001B46A1" w:rsidRDefault="001B46A1" w:rsidP="001B46A1">
      <w:pPr>
        <w:numPr>
          <w:ilvl w:val="0"/>
          <w:numId w:val="2"/>
        </w:numPr>
        <w:jc w:val="both"/>
      </w:pPr>
      <w:r w:rsidRPr="001B46A1">
        <w:rPr>
          <w:b/>
          <w:bCs/>
        </w:rPr>
        <w:lastRenderedPageBreak/>
        <w:t>Lezioni Teoriche:</w:t>
      </w:r>
      <w:r w:rsidRPr="001B46A1">
        <w:t xml:space="preserve"> erogate a distanza (FAD) tramite videoconferenze sincrone su Zoom. La modalità interattiva garantisce un confronto diretto e continuo tra docenti e allievi.</w:t>
      </w:r>
    </w:p>
    <w:p w14:paraId="2431F13C" w14:textId="77777777" w:rsidR="001B46A1" w:rsidRPr="001B46A1" w:rsidRDefault="001B46A1" w:rsidP="001B46A1">
      <w:pPr>
        <w:numPr>
          <w:ilvl w:val="0"/>
          <w:numId w:val="2"/>
        </w:numPr>
        <w:jc w:val="both"/>
      </w:pPr>
      <w:r w:rsidRPr="001B46A1">
        <w:rPr>
          <w:b/>
          <w:bCs/>
        </w:rPr>
        <w:t>Seminari:</w:t>
      </w:r>
      <w:r w:rsidRPr="001B46A1">
        <w:t xml:space="preserve"> svolti in presenza a Torino. In casi eccezionali di comprovata impossibilità a partecipare, sarà garantito il collegamento da remoto.</w:t>
      </w:r>
    </w:p>
    <w:p w14:paraId="2B0049D0" w14:textId="77777777" w:rsidR="001B46A1" w:rsidRPr="001B46A1" w:rsidRDefault="001B46A1" w:rsidP="001B46A1">
      <w:pPr>
        <w:numPr>
          <w:ilvl w:val="0"/>
          <w:numId w:val="2"/>
        </w:numPr>
        <w:jc w:val="both"/>
      </w:pPr>
      <w:r w:rsidRPr="001B46A1">
        <w:rPr>
          <w:b/>
          <w:bCs/>
        </w:rPr>
        <w:t>Formazione Pratica:</w:t>
      </w:r>
      <w:r w:rsidRPr="001B46A1">
        <w:t xml:space="preserve"> si svolgerà prevalentemente in sede attraverso la partecipazione attiva alle sedute di psicomotricità del Centro, seguite da momenti di debriefing e confronto guidato con i formatori.</w:t>
      </w:r>
    </w:p>
    <w:p w14:paraId="451C812F" w14:textId="77777777" w:rsidR="001B46A1" w:rsidRPr="001B46A1" w:rsidRDefault="001B46A1" w:rsidP="001B46A1">
      <w:pPr>
        <w:numPr>
          <w:ilvl w:val="0"/>
          <w:numId w:val="2"/>
        </w:numPr>
        <w:jc w:val="both"/>
      </w:pPr>
      <w:r w:rsidRPr="001B46A1">
        <w:rPr>
          <w:b/>
          <w:bCs/>
        </w:rPr>
        <w:t>Tirocinio Esterno:</w:t>
      </w:r>
      <w:r w:rsidRPr="001B46A1">
        <w:t xml:space="preserve"> affiancamento nelle sedute condotte da psicomotricisti diplomati presso la nostra scuola (l'elenco dei professionisti convenzionati verrà fornito all'inizio dell'anno).</w:t>
      </w:r>
    </w:p>
    <w:p w14:paraId="7194D2FF" w14:textId="77777777" w:rsidR="001B46A1" w:rsidRPr="001B46A1" w:rsidRDefault="001B46A1" w:rsidP="001B46A1">
      <w:pPr>
        <w:jc w:val="both"/>
        <w:rPr>
          <w:b/>
          <w:bCs/>
        </w:rPr>
      </w:pPr>
      <w:r w:rsidRPr="001B46A1">
        <w:rPr>
          <w:b/>
          <w:bCs/>
        </w:rPr>
        <w:t>Valutazione dell'Apprendimento</w:t>
      </w:r>
    </w:p>
    <w:p w14:paraId="756F6231" w14:textId="77777777" w:rsidR="001B46A1" w:rsidRPr="001B46A1" w:rsidRDefault="001B46A1" w:rsidP="001B46A1">
      <w:pPr>
        <w:jc w:val="both"/>
      </w:pPr>
      <w:r w:rsidRPr="001B46A1">
        <w:t xml:space="preserve">Il percorso non prevede esami di Profitto tradizionali. Il passaggio all'anno successivo avviene tramite la redazione di un </w:t>
      </w:r>
      <w:r w:rsidRPr="001B46A1">
        <w:rPr>
          <w:b/>
          <w:bCs/>
        </w:rPr>
        <w:t>elaborato annuale</w:t>
      </w:r>
      <w:r w:rsidRPr="001B46A1">
        <w:t>, volto a documentare le competenze acquisite e il livello di maturazione personale e professionale raggiunto.</w:t>
      </w:r>
    </w:p>
    <w:p w14:paraId="4D16DED2" w14:textId="77777777" w:rsidR="001B46A1" w:rsidRPr="001B46A1" w:rsidRDefault="001B46A1" w:rsidP="001B46A1">
      <w:pPr>
        <w:jc w:val="both"/>
        <w:rPr>
          <w:b/>
          <w:bCs/>
        </w:rPr>
      </w:pPr>
      <w:r w:rsidRPr="001B46A1">
        <w:rPr>
          <w:b/>
          <w:bCs/>
        </w:rPr>
        <w:t>Quote e Modalità di Pagamento</w:t>
      </w:r>
    </w:p>
    <w:p w14:paraId="016F0339" w14:textId="77777777" w:rsidR="001B46A1" w:rsidRPr="001B46A1" w:rsidRDefault="001B46A1" w:rsidP="001B46A1">
      <w:pPr>
        <w:jc w:val="both"/>
      </w:pPr>
      <w:r w:rsidRPr="001B46A1">
        <w:t xml:space="preserve">La quota di partecipazione è di </w:t>
      </w:r>
      <w:r w:rsidRPr="001B46A1">
        <w:rPr>
          <w:b/>
          <w:bCs/>
        </w:rPr>
        <w:t>2.800 € all'anno (IVA inclusa)</w:t>
      </w:r>
      <w:r w:rsidRPr="001B46A1">
        <w:t>, dilazionabile secondo le seguenti opzioni:</w:t>
      </w:r>
    </w:p>
    <w:p w14:paraId="1ADB4886" w14:textId="77777777" w:rsidR="001B46A1" w:rsidRPr="001B46A1" w:rsidRDefault="001B46A1" w:rsidP="001B46A1">
      <w:pPr>
        <w:numPr>
          <w:ilvl w:val="0"/>
          <w:numId w:val="3"/>
        </w:numPr>
        <w:jc w:val="both"/>
      </w:pPr>
      <w:r w:rsidRPr="001B46A1">
        <w:rPr>
          <w:b/>
          <w:bCs/>
        </w:rPr>
        <w:t>4 rate</w:t>
      </w:r>
      <w:r w:rsidRPr="001B46A1">
        <w:t xml:space="preserve"> da 700 €</w:t>
      </w:r>
    </w:p>
    <w:p w14:paraId="6979F39A" w14:textId="77777777" w:rsidR="001B46A1" w:rsidRPr="001B46A1" w:rsidRDefault="001B46A1" w:rsidP="001B46A1">
      <w:pPr>
        <w:numPr>
          <w:ilvl w:val="0"/>
          <w:numId w:val="3"/>
        </w:numPr>
        <w:jc w:val="both"/>
      </w:pPr>
      <w:r w:rsidRPr="001B46A1">
        <w:rPr>
          <w:b/>
          <w:bCs/>
        </w:rPr>
        <w:t>8 rate</w:t>
      </w:r>
      <w:r w:rsidRPr="001B46A1">
        <w:t xml:space="preserve"> da 350 €</w:t>
      </w:r>
    </w:p>
    <w:p w14:paraId="068345C2" w14:textId="77777777" w:rsidR="001B46A1" w:rsidRDefault="001B46A1" w:rsidP="001B46A1">
      <w:pPr>
        <w:numPr>
          <w:ilvl w:val="0"/>
          <w:numId w:val="3"/>
        </w:numPr>
        <w:jc w:val="both"/>
      </w:pPr>
      <w:r w:rsidRPr="001B46A1">
        <w:rPr>
          <w:b/>
          <w:bCs/>
        </w:rPr>
        <w:t>Rate mensili</w:t>
      </w:r>
      <w:r w:rsidRPr="001B46A1">
        <w:t xml:space="preserve"> da 235 €</w:t>
      </w:r>
    </w:p>
    <w:p w14:paraId="22D668D8" w14:textId="77777777" w:rsidR="00013675" w:rsidRDefault="00013675" w:rsidP="00013675">
      <w:pPr>
        <w:jc w:val="both"/>
      </w:pPr>
    </w:p>
    <w:p w14:paraId="6D37F0E7" w14:textId="4C681B83" w:rsidR="00013675" w:rsidRDefault="00013675" w:rsidP="00013675">
      <w:pPr>
        <w:jc w:val="both"/>
        <w:rPr>
          <w:b/>
          <w:bCs/>
        </w:rPr>
      </w:pPr>
      <w:r w:rsidRPr="00013675">
        <w:rPr>
          <w:b/>
          <w:bCs/>
        </w:rPr>
        <w:t>M</w:t>
      </w:r>
      <w:r>
        <w:rPr>
          <w:b/>
          <w:bCs/>
        </w:rPr>
        <w:t>odalità di iscrizione entro la fine di novembre</w:t>
      </w:r>
    </w:p>
    <w:p w14:paraId="461DA46B" w14:textId="6B7AB9E3" w:rsidR="00013675" w:rsidRPr="00013675" w:rsidRDefault="00013675" w:rsidP="00013675">
      <w:pPr>
        <w:pStyle w:val="Paragrafoelenco"/>
        <w:numPr>
          <w:ilvl w:val="0"/>
          <w:numId w:val="4"/>
        </w:numPr>
        <w:jc w:val="both"/>
      </w:pPr>
      <w:r w:rsidRPr="00013675">
        <w:t>Compilare il form che si trova sul sito con i propri dati personali</w:t>
      </w:r>
    </w:p>
    <w:p w14:paraId="768A577E" w14:textId="784545D0" w:rsidR="00013675" w:rsidRPr="00013675" w:rsidRDefault="00013675" w:rsidP="00013675">
      <w:pPr>
        <w:pStyle w:val="Paragrafoelenco"/>
        <w:numPr>
          <w:ilvl w:val="0"/>
          <w:numId w:val="4"/>
        </w:numPr>
        <w:jc w:val="both"/>
      </w:pPr>
      <w:r w:rsidRPr="00013675">
        <w:t>Inviare il proprio CV</w:t>
      </w:r>
    </w:p>
    <w:p w14:paraId="172B0EAC" w14:textId="79E123E8" w:rsidR="00013675" w:rsidRPr="00013675" w:rsidRDefault="00013675" w:rsidP="00013675">
      <w:pPr>
        <w:pStyle w:val="Paragrafoelenco"/>
        <w:numPr>
          <w:ilvl w:val="0"/>
          <w:numId w:val="4"/>
        </w:numPr>
        <w:jc w:val="both"/>
      </w:pPr>
      <w:r w:rsidRPr="00013675">
        <w:t>Sostenere un colloquio con un formatore/una formatrice del centro</w:t>
      </w:r>
    </w:p>
    <w:p w14:paraId="14B7BDA1" w14:textId="562D67B1" w:rsidR="00013675" w:rsidRDefault="00013675" w:rsidP="00013675">
      <w:pPr>
        <w:pStyle w:val="Paragrafoelenco"/>
        <w:numPr>
          <w:ilvl w:val="0"/>
          <w:numId w:val="4"/>
        </w:numPr>
        <w:jc w:val="both"/>
      </w:pPr>
      <w:r w:rsidRPr="00013675">
        <w:t>Versare la prima quota mensile di 235 €</w:t>
      </w:r>
    </w:p>
    <w:p w14:paraId="4659B553" w14:textId="6D81B1D9" w:rsidR="00013675" w:rsidRPr="00013675" w:rsidRDefault="00013675" w:rsidP="00013675">
      <w:pPr>
        <w:jc w:val="both"/>
      </w:pPr>
    </w:p>
    <w:p w14:paraId="58F1EE82" w14:textId="77777777" w:rsidR="00013675" w:rsidRPr="00013675" w:rsidRDefault="00013675" w:rsidP="00013675">
      <w:pPr>
        <w:jc w:val="both"/>
        <w:rPr>
          <w:b/>
          <w:bCs/>
        </w:rPr>
      </w:pPr>
    </w:p>
    <w:p w14:paraId="711B19C6" w14:textId="77777777" w:rsidR="001B46A1" w:rsidRPr="00DE23AA" w:rsidRDefault="001B46A1" w:rsidP="0023275E">
      <w:pPr>
        <w:jc w:val="both"/>
      </w:pPr>
    </w:p>
    <w:p w14:paraId="4D803163" w14:textId="77777777" w:rsidR="00DE23AA" w:rsidRPr="00DE23AA" w:rsidRDefault="00DE23AA" w:rsidP="00DE23AA">
      <w:pPr>
        <w:rPr>
          <w:rStyle w:val="Collegamentoipertestuale"/>
        </w:rPr>
      </w:pPr>
      <w:r w:rsidRPr="00DE23AA">
        <w:fldChar w:fldCharType="begin"/>
      </w:r>
      <w:r w:rsidRPr="00DE23AA">
        <w:instrText>HYPERLINK "https://www.cfpspaziopsicomotorio.com/docenti-ore-1" \t "_self"</w:instrText>
      </w:r>
      <w:r w:rsidRPr="00DE23AA">
        <w:fldChar w:fldCharType="separate"/>
      </w:r>
    </w:p>
    <w:p w14:paraId="49F383D9" w14:textId="77777777" w:rsidR="00DE23AA" w:rsidRPr="00DE23AA" w:rsidRDefault="00DE23AA" w:rsidP="00DE23AA">
      <w:r w:rsidRPr="00DE23AA">
        <w:fldChar w:fldCharType="end"/>
      </w:r>
    </w:p>
    <w:p w14:paraId="336983D6" w14:textId="1E15F05B" w:rsidR="00DE23AA" w:rsidRDefault="00DE23AA"/>
    <w:sectPr w:rsidR="00DE23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7B7"/>
    <w:multiLevelType w:val="multilevel"/>
    <w:tmpl w:val="F72A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F4AA2"/>
    <w:multiLevelType w:val="multilevel"/>
    <w:tmpl w:val="C966C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C0A07"/>
    <w:multiLevelType w:val="multilevel"/>
    <w:tmpl w:val="AA5E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76052"/>
    <w:multiLevelType w:val="hybridMultilevel"/>
    <w:tmpl w:val="4DBEF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76476"/>
    <w:multiLevelType w:val="multilevel"/>
    <w:tmpl w:val="7B34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561395">
    <w:abstractNumId w:val="1"/>
  </w:num>
  <w:num w:numId="2" w16cid:durableId="491874984">
    <w:abstractNumId w:val="2"/>
  </w:num>
  <w:num w:numId="3" w16cid:durableId="341512087">
    <w:abstractNumId w:val="0"/>
  </w:num>
  <w:num w:numId="4" w16cid:durableId="429935365">
    <w:abstractNumId w:val="3"/>
  </w:num>
  <w:num w:numId="5" w16cid:durableId="240605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AA"/>
    <w:rsid w:val="00013675"/>
    <w:rsid w:val="0003185B"/>
    <w:rsid w:val="000E589C"/>
    <w:rsid w:val="001B46A1"/>
    <w:rsid w:val="0023275E"/>
    <w:rsid w:val="002B0510"/>
    <w:rsid w:val="002C1B78"/>
    <w:rsid w:val="003B4221"/>
    <w:rsid w:val="006C56DB"/>
    <w:rsid w:val="008E4494"/>
    <w:rsid w:val="00961BBF"/>
    <w:rsid w:val="00B64A80"/>
    <w:rsid w:val="00BD0C7A"/>
    <w:rsid w:val="00C36FEE"/>
    <w:rsid w:val="00DE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95065"/>
  <w15:chartTrackingRefBased/>
  <w15:docId w15:val="{196D5BE9-3DA5-4145-9EC6-181796D0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2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2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2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2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2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2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2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2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2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2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23A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23A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23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23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23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23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2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2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2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2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2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23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23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23A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2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23A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23A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E23A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2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581</Words>
  <Characters>3560</Characters>
  <Application>Microsoft Office Word</Application>
  <DocSecurity>0</DocSecurity>
  <Lines>67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Chicco</dc:creator>
  <cp:keywords/>
  <dc:description/>
  <cp:lastModifiedBy>Francesco Gasto</cp:lastModifiedBy>
  <cp:revision>2</cp:revision>
  <dcterms:created xsi:type="dcterms:W3CDTF">2026-10-20T13:07:00Z</dcterms:created>
  <dcterms:modified xsi:type="dcterms:W3CDTF">2026-10-20T13:07:00Z</dcterms:modified>
</cp:coreProperties>
</file>